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B6" w:rsidRDefault="00DC5AB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1.95pt;margin-top:517.15pt;width:30pt;height:30pt;z-index:251671552" fillcolor="#f90" stroked="f">
            <v:textbox>
              <w:txbxContent>
                <w:p w:rsidR="00AD60CB" w:rsidRPr="00AD60CB" w:rsidRDefault="00AD60CB" w:rsidP="00AD60CB">
                  <w:pPr>
                    <w:rPr>
                      <w:rFonts w:ascii="Swis721 Blk BT" w:hAnsi="Swis721 Blk BT"/>
                      <w:color w:val="FFFFFF" w:themeColor="background1"/>
                      <w:sz w:val="40"/>
                      <w:szCs w:val="40"/>
                    </w:rPr>
                  </w:pPr>
                  <w:r w:rsidRPr="00AD60CB">
                    <w:rPr>
                      <w:rFonts w:ascii="Swis721 Blk BT" w:hAnsi="Swis721 Blk BT"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  <w:p w:rsidR="00AD60CB" w:rsidRPr="00AD60CB" w:rsidRDefault="00AD60CB" w:rsidP="00AD60CB">
                  <w:pPr>
                    <w:rPr>
                      <w:rFonts w:ascii="Swis721 Blk BT" w:hAnsi="Swis721 Blk BT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oval id="_x0000_s1036" style="position:absolute;margin-left:130.95pt;margin-top:510.15pt;width:48pt;height:46pt;z-index:251668480" fillcolor="#f90" strokecolor="#f90"/>
        </w:pict>
      </w:r>
      <w:r w:rsidR="003E7AC6">
        <w:rPr>
          <w:noProof/>
          <w:lang w:eastAsia="es-ES"/>
        </w:rPr>
        <w:pict>
          <v:shape id="_x0000_s1049" type="#_x0000_t202" style="position:absolute;margin-left:-84.05pt;margin-top:-111.85pt;width:174pt;height:208pt;z-index:251678720" stroked="f">
            <v:textbox>
              <w:txbxContent>
                <w:p w:rsidR="003E7AC6" w:rsidRDefault="003E7AC6">
                  <w:r w:rsidRPr="003E7AC6">
                    <w:drawing>
                      <wp:inline distT="0" distB="0" distL="0" distR="0">
                        <wp:extent cx="3439622" cy="2489200"/>
                        <wp:effectExtent l="19050" t="0" r="8428" b="0"/>
                        <wp:docPr id="15" name="Imagen 1" descr="H:\ESPLAI D'AVIS LA VILA\DOCUMENTS\LOGO ESCANEJ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ESPLAI D'AVIS LA VILA\DOCUMENTS\LOGO ESCANEJ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99" cy="2490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45" type="#_x0000_t202" style="position:absolute;margin-left:130.95pt;margin-top:112.15pt;width:373pt;height:268pt;z-index:251677696" stroked="f">
            <v:textbox>
              <w:txbxContent>
                <w:p w:rsidR="00515A97" w:rsidRDefault="00515A97" w:rsidP="00515A97">
                  <w:pPr>
                    <w:spacing w:after="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Sortida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a primera hora des del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punt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habitual en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direcció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</w:p>
                <w:p w:rsidR="00515A97" w:rsidRPr="00515A97" w:rsidRDefault="00515A97" w:rsidP="00515A97">
                  <w:pPr>
                    <w:spacing w:after="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La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Gleva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. Primera parada per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esmorzar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inclòs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en el preu):</w:t>
                  </w:r>
                </w:p>
                <w:p w:rsidR="00515A97" w:rsidRPr="00515A97" w:rsidRDefault="00515A97" w:rsidP="00515A97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Pa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amb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tomàquet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embotits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variats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, vi,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aigua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mineral,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cafè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tallat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515A97" w:rsidRPr="00515A97" w:rsidRDefault="00515A97" w:rsidP="00515A97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Desprès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d'esmorzar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ens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dirigirem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cap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Setcases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farem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una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passejada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per la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població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Després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anirem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cap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Camprodon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on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dispòsarem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temps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lliure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per visitar el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més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destacat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, el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seu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f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amós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pont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l'esglèsia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de Santa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M</w:t>
                  </w:r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aria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, el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passeig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de la Font Nova i la Casa de la Vila, preciosa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mostra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del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gòtic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català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i que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compte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amb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una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reproducció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feta a escala al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Poble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Espanyol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de Barcelona.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Farem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un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tastet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de les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populars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galetes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Camprodon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i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seguidament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anirem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al restaurant 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on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ens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oferiran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possibilitat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de triar entre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els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>següents</w:t>
                  </w:r>
                  <w:proofErr w:type="spellEnd"/>
                  <w:r w:rsidRPr="00515A97">
                    <w:rPr>
                      <w:rFonts w:ascii="Arial" w:hAnsi="Arial" w:cs="Arial"/>
                      <w:sz w:val="26"/>
                      <w:szCs w:val="26"/>
                    </w:rPr>
                    <w:t xml:space="preserve"> menús: 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44" type="#_x0000_t202" style="position:absolute;margin-left:135.95pt;margin-top:636.15pt;width:350pt;height:40pt;z-index:251676672" stroked="f">
            <v:textbox>
              <w:txbxContent>
                <w:p w:rsidR="00F519E2" w:rsidRPr="00F519E2" w:rsidRDefault="00F519E2" w:rsidP="00F519E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19E2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POSTRES: FLAM, CREMA, GELAT, MACEDÒNIA, PASTÍS</w:t>
                  </w:r>
                </w:p>
                <w:p w:rsidR="00F519E2" w:rsidRPr="00F519E2" w:rsidRDefault="00F519E2" w:rsidP="00F519E2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19E2">
                    <w:rPr>
                      <w:rFonts w:ascii="Arial" w:hAnsi="Arial" w:cs="Arial"/>
                      <w:b/>
                      <w:sz w:val="24"/>
                      <w:szCs w:val="24"/>
                    </w:rPr>
                    <w:t>PA, VI, AIGUA MINERAL, CAVA, CAFÉ I GOTES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38" type="#_x0000_t202" style="position:absolute;margin-left:139.95pt;margin-top:451.15pt;width:30pt;height:30pt;z-index:251670528" fillcolor="#f90" stroked="f">
            <v:textbox>
              <w:txbxContent>
                <w:p w:rsidR="00AD60CB" w:rsidRPr="00AD60CB" w:rsidRDefault="00AD60CB">
                  <w:pPr>
                    <w:rPr>
                      <w:rFonts w:ascii="Swis721 Blk BT" w:hAnsi="Swis721 Blk BT"/>
                      <w:color w:val="FFFFFF" w:themeColor="background1"/>
                      <w:sz w:val="40"/>
                      <w:szCs w:val="40"/>
                    </w:rPr>
                  </w:pPr>
                  <w:r w:rsidRPr="00AD60CB">
                    <w:rPr>
                      <w:rFonts w:ascii="Swis721 Blk BT" w:hAnsi="Swis721 Blk BT"/>
                      <w:color w:val="FFFFFF" w:themeColor="background1"/>
                      <w:sz w:val="40"/>
                      <w:szCs w:val="40"/>
                    </w:rPr>
                    <w:t>1</w:t>
                  </w:r>
                </w:p>
                <w:p w:rsidR="00AD60CB" w:rsidRPr="00AD60CB" w:rsidRDefault="00AD60CB">
                  <w:pPr>
                    <w:rPr>
                      <w:rFonts w:ascii="Swis721 Blk BT" w:hAnsi="Swis721 Blk BT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40" type="#_x0000_t202" style="position:absolute;margin-left:140.95pt;margin-top:586.15pt;width:30pt;height:30pt;z-index:251672576" fillcolor="#f90" stroked="f">
            <v:textbox>
              <w:txbxContent>
                <w:p w:rsidR="00AD60CB" w:rsidRPr="00AD60CB" w:rsidRDefault="00AD60CB" w:rsidP="00AD60CB">
                  <w:pPr>
                    <w:rPr>
                      <w:rFonts w:ascii="Swis721 Blk BT" w:hAnsi="Swis721 Blk BT"/>
                      <w:color w:val="FFFFFF" w:themeColor="background1"/>
                      <w:sz w:val="40"/>
                      <w:szCs w:val="40"/>
                    </w:rPr>
                  </w:pPr>
                  <w:r w:rsidRPr="00AD60CB">
                    <w:rPr>
                      <w:rFonts w:ascii="Swis721 Blk BT" w:hAnsi="Swis721 Blk BT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  <w:p w:rsidR="00AD60CB" w:rsidRPr="00AD60CB" w:rsidRDefault="00AD60CB" w:rsidP="00AD60CB">
                  <w:pPr>
                    <w:rPr>
                      <w:rFonts w:ascii="Swis721 Blk BT" w:hAnsi="Swis721 Blk BT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oval id="_x0000_s1037" style="position:absolute;margin-left:131.95pt;margin-top:577.15pt;width:48pt;height:46pt;z-index:251669504" fillcolor="#f90" strokecolor="#f90"/>
        </w:pict>
      </w:r>
      <w:r w:rsidR="00D50381">
        <w:rPr>
          <w:noProof/>
          <w:lang w:eastAsia="es-ES"/>
        </w:rPr>
        <w:pict>
          <v:oval id="_x0000_s1035" style="position:absolute;margin-left:130.95pt;margin-top:443.15pt;width:48pt;height:46pt;z-index:251667456" fillcolor="#f90" strokecolor="#f90"/>
        </w:pict>
      </w:r>
      <w:r w:rsidR="00D50381">
        <w:rPr>
          <w:noProof/>
          <w:lang w:eastAsia="es-ES"/>
        </w:rPr>
        <w:pict>
          <v:shape id="_x0000_s1043" type="#_x0000_t202" style="position:absolute;margin-left:187.95pt;margin-top:567.15pt;width:294pt;height:64pt;z-index:251675648" stroked="f">
            <v:textbox>
              <w:txbxContent>
                <w:p w:rsidR="00F519E2" w:rsidRPr="00AD60CB" w:rsidRDefault="00F519E2" w:rsidP="00F519E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ESPATLLA DE CORDER, TONYINA A LA BRASA</w:t>
                  </w:r>
                  <w:r w:rsidRPr="00AD60CB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F519E2" w:rsidRPr="00AD60CB" w:rsidRDefault="00F519E2" w:rsidP="00F519E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GRAELLADA DE CARN, VEDELLA AMB BOLETS</w:t>
                  </w:r>
                </w:p>
                <w:p w:rsidR="00F519E2" w:rsidRPr="00AD60CB" w:rsidRDefault="00F519E2" w:rsidP="00F519E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CUES DE RAP A LA MARINERA.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42" type="#_x0000_t202" style="position:absolute;margin-left:186.95pt;margin-top:500.15pt;width:294pt;height:64pt;z-index:251674624" stroked="f">
            <v:textbox>
              <w:txbxContent>
                <w:p w:rsidR="00AD60CB" w:rsidRPr="00AD60CB" w:rsidRDefault="00F519E2" w:rsidP="00AD60C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PAELLA CASSOLA, CANALONS ROSSINI</w:t>
                  </w:r>
                  <w:r w:rsidR="00AD60CB" w:rsidRPr="00AD60CB"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AD60CB" w:rsidRPr="00AD60CB" w:rsidRDefault="00F519E2" w:rsidP="00AD60C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PATATES FARCIDES, MACARRONS,</w:t>
                  </w:r>
                </w:p>
                <w:p w:rsidR="00AD60CB" w:rsidRPr="00AD60CB" w:rsidRDefault="00F519E2" w:rsidP="00AD60C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PANACHÉ DE VERDURES.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41" type="#_x0000_t202" style="position:absolute;margin-left:186.95pt;margin-top:432.15pt;width:294pt;height:64pt;z-index:251673600" stroked="f">
            <v:textbox>
              <w:txbxContent>
                <w:p w:rsidR="00AD60CB" w:rsidRPr="00AD60CB" w:rsidRDefault="00AD60CB" w:rsidP="00AD60C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D60CB">
                    <w:rPr>
                      <w:b/>
                      <w:sz w:val="28"/>
                      <w:szCs w:val="28"/>
                    </w:rPr>
                    <w:t xml:space="preserve">AMANIDA DE POP, AMANIDA CATALANA, </w:t>
                  </w:r>
                </w:p>
                <w:p w:rsidR="00AD60CB" w:rsidRPr="00AD60CB" w:rsidRDefault="00AD60CB" w:rsidP="00AD60C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D60CB">
                    <w:rPr>
                      <w:b/>
                      <w:sz w:val="28"/>
                      <w:szCs w:val="28"/>
                    </w:rPr>
                    <w:t>ENTREMESOS</w:t>
                  </w:r>
                </w:p>
                <w:p w:rsidR="00AD60CB" w:rsidRPr="00AD60CB" w:rsidRDefault="00AD60CB" w:rsidP="00AD60C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D60CB">
                    <w:rPr>
                      <w:b/>
                      <w:sz w:val="28"/>
                      <w:szCs w:val="28"/>
                    </w:rPr>
                    <w:t>SOPA DE PEIX, SOPA DE PAGÈS.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34" type="#_x0000_t202" style="position:absolute;margin-left:220.95pt;margin-top:389.15pt;width:207pt;height:30pt;z-index:251666432" fillcolor="#00b050" strokecolor="#00b050">
            <v:textbox>
              <w:txbxContent>
                <w:p w:rsidR="00AD60CB" w:rsidRPr="00AD60CB" w:rsidRDefault="00AD60CB">
                  <w:pPr>
                    <w:rPr>
                      <w:rFonts w:ascii="Swis721 Blk BT" w:hAnsi="Swis721 Blk BT"/>
                      <w:color w:val="FFFFFF" w:themeColor="background1"/>
                      <w:sz w:val="36"/>
                      <w:szCs w:val="36"/>
                    </w:rPr>
                  </w:pPr>
                  <w:r w:rsidRPr="00AD60CB">
                    <w:rPr>
                      <w:rFonts w:ascii="Swis721 Blk BT" w:hAnsi="Swis721 Blk BT"/>
                      <w:color w:val="FFFFFF" w:themeColor="background1"/>
                      <w:sz w:val="36"/>
                      <w:szCs w:val="36"/>
                    </w:rPr>
                    <w:t>MENÚ A LA CARTA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33" type="#_x0000_t202" style="position:absolute;margin-left:124.95pt;margin-top:686.15pt;width:381pt;height:66pt;z-index:251665408" stroked="f">
            <v:textbox>
              <w:txbxContent>
                <w:p w:rsidR="00827F3C" w:rsidRPr="00515A97" w:rsidRDefault="00827F3C" w:rsidP="00827F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</w:pPr>
                  <w:r w:rsidRPr="00515A97"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  <w:t>INFORMACIÓ I RESERVES: ESPLAI "LA VILA"</w:t>
                  </w:r>
                </w:p>
                <w:p w:rsidR="00827F3C" w:rsidRPr="00515A97" w:rsidRDefault="00827F3C" w:rsidP="00827F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</w:pPr>
                  <w:proofErr w:type="spellStart"/>
                  <w:r w:rsidRPr="00515A97"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  <w:t>Torrent</w:t>
                  </w:r>
                  <w:proofErr w:type="spellEnd"/>
                  <w:r w:rsidRPr="00515A97"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515A97"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  <w:t>Rosanes</w:t>
                  </w:r>
                  <w:proofErr w:type="spellEnd"/>
                  <w:r w:rsidRPr="00515A97"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  <w:t>, 1 Tel. 93 775 56 04  MARTORELL</w:t>
                  </w:r>
                </w:p>
                <w:p w:rsidR="00827F3C" w:rsidRPr="00515A97" w:rsidRDefault="00827F3C" w:rsidP="00827F3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</w:pPr>
                  <w:r w:rsidRPr="00515A97">
                    <w:rPr>
                      <w:rFonts w:ascii="Arial" w:hAnsi="Arial" w:cs="Arial"/>
                      <w:b/>
                      <w:color w:val="002060"/>
                      <w:sz w:val="26"/>
                      <w:szCs w:val="26"/>
                    </w:rPr>
                    <w:t>PREU: 36 € - INSCRIPCIONS: DILLUNS, 18 DE JUNY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32" type="#_x0000_t202" style="position:absolute;margin-left:130.95pt;margin-top:57.15pt;width:373pt;height:34pt;z-index:251664384" stroked="f">
            <v:textbox>
              <w:txbxContent>
                <w:p w:rsidR="00827F3C" w:rsidRPr="00675820" w:rsidRDefault="00827F3C">
                  <w:pPr>
                    <w:rPr>
                      <w:b/>
                      <w:sz w:val="36"/>
                      <w:szCs w:val="36"/>
                    </w:rPr>
                  </w:pPr>
                  <w:r w:rsidRPr="00675820">
                    <w:rPr>
                      <w:b/>
                      <w:sz w:val="36"/>
                      <w:szCs w:val="36"/>
                    </w:rPr>
                    <w:t>DIA DE SORTIDA: 20 DE JUNY 2012 A LES 8.00 H.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30" type="#_x0000_t202" style="position:absolute;margin-left:119.95pt;margin-top:-55.85pt;width:379pt;height:99pt;z-index:251662336" fillcolor="#00b050" strokecolor="#00b050">
            <v:textbox>
              <w:txbxContent>
                <w:p w:rsidR="00EF4DA0" w:rsidRPr="00827F3C" w:rsidRDefault="00EF4DA0" w:rsidP="00827F3C">
                  <w:pPr>
                    <w:spacing w:after="0"/>
                    <w:jc w:val="center"/>
                    <w:rPr>
                      <w:rFonts w:ascii="Swis721 Blk BT" w:hAnsi="Swis721 Blk BT"/>
                      <w:color w:val="FFFFFF" w:themeColor="background1"/>
                      <w:sz w:val="70"/>
                      <w:szCs w:val="70"/>
                    </w:rPr>
                  </w:pPr>
                  <w:r w:rsidRPr="00827F3C">
                    <w:rPr>
                      <w:rFonts w:ascii="Swis721 Blk BT" w:hAnsi="Swis721 Blk BT"/>
                      <w:color w:val="FFFFFF" w:themeColor="background1"/>
                      <w:sz w:val="70"/>
                      <w:szCs w:val="70"/>
                    </w:rPr>
                    <w:t>LA SUISSA CATALANA</w:t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26" type="#_x0000_t202" style="position:absolute;margin-left:-68.05pt;margin-top:109.15pt;width:195pt;height:146pt;z-index:251658240" stroked="f">
            <v:textbox>
              <w:txbxContent>
                <w:p w:rsidR="00EF4DA0" w:rsidRDefault="00EF4DA0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s-ES"/>
                    </w:rPr>
                    <w:drawing>
                      <wp:inline distT="0" distB="0" distL="0" distR="0">
                        <wp:extent cx="2425237" cy="1612900"/>
                        <wp:effectExtent l="19050" t="0" r="0" b="0"/>
                        <wp:docPr id="1" name="rg_hi" descr="http://t1.gstatic.com/images?q=tbn:ANd9GcSlyP1e-HHvDg1qYpUSyAMj-qx7ZfBlbs7teMT8c_giMkjqVsnibQ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SlyP1e-HHvDg1qYpUSyAMj-qx7ZfBlbs7teMT8c_giMkjqVsnibQ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8513" cy="1608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27" type="#_x0000_t202" style="position:absolute;margin-left:-68.05pt;margin-top:242.15pt;width:195pt;height:130pt;z-index:251659264" stroked="f">
            <v:textbox>
              <w:txbxContent>
                <w:p w:rsidR="00EF4DA0" w:rsidRDefault="00EF4DA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84095" cy="1513720"/>
                        <wp:effectExtent l="19050" t="0" r="1905" b="0"/>
                        <wp:docPr id="4" name="il_fi" descr="http://www.rosesguide.es/FOTOS%20WEB/SetcasesCamprod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rosesguide.es/FOTOS%20WEB/SetcasesCamprod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1513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28" type="#_x0000_t202" style="position:absolute;margin-left:-68.05pt;margin-top:367.15pt;width:195pt;height:155pt;z-index:251660288" stroked="f">
            <v:textbox>
              <w:txbxContent>
                <w:p w:rsidR="00EF4DA0" w:rsidRDefault="00EF4DA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84095" cy="1378071"/>
                        <wp:effectExtent l="19050" t="0" r="1905" b="0"/>
                        <wp:docPr id="7" name="il_fi" descr="http://www.festacatalunya.cat/img/16313-400-0-ESCALA_IN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estacatalunya.cat/img/16313-400-0-ESCALA_IN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4095" cy="1378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0381">
        <w:rPr>
          <w:noProof/>
          <w:lang w:eastAsia="es-ES"/>
        </w:rPr>
        <w:pict>
          <v:shape id="_x0000_s1029" type="#_x0000_t202" style="position:absolute;margin-left:-68.05pt;margin-top:482.15pt;width:195pt;height:262pt;z-index:251661312" stroked="f">
            <v:textbox>
              <w:txbxContent>
                <w:p w:rsidR="00EF4DA0" w:rsidRDefault="00EF4DA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s-ES"/>
                    </w:rPr>
                    <w:drawing>
                      <wp:inline distT="0" distB="0" distL="0" distR="0">
                        <wp:extent cx="2290445" cy="3287051"/>
                        <wp:effectExtent l="19050" t="0" r="0" b="0"/>
                        <wp:docPr id="10" name="il_fi" descr="http://www.arteguias.com/imagenes3/camprod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rteguias.com/imagenes3/camprod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1380" cy="328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C33B6" w:rsidSect="005C3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F4DA0"/>
    <w:rsid w:val="003E7AC6"/>
    <w:rsid w:val="00515A97"/>
    <w:rsid w:val="005C33B6"/>
    <w:rsid w:val="00675820"/>
    <w:rsid w:val="00827F3C"/>
    <w:rsid w:val="00AD60CB"/>
    <w:rsid w:val="00C07783"/>
    <w:rsid w:val="00C56A33"/>
    <w:rsid w:val="00D50381"/>
    <w:rsid w:val="00DC5AB6"/>
    <w:rsid w:val="00EF4DA0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0"/>
      <o:colormenu v:ext="edit" fillcolor="#f9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imgres?q=la+gleva&amp;um=1&amp;hl=ca&amp;sa=N&amp;rlz=1W1ADFA_esES444&amp;biw=1280&amp;bih=897&amp;tbm=isch&amp;tbnid=DK4RzI2MHweO6M:&amp;imgrefurl=http://www.naciodigital.cat/blocdefotos/?seccio=noticies&amp;accio=veure&amp;id=129426&amp;docid=HqmY4qafsSeQ8M&amp;imgurl=http://www.naciodigital.cat/blocdefotos/fotos/gran/santuari_de_la_gleva_les_masies_de_voltreg_osona_catalunya129426.jpg&amp;w=640&amp;h=426&amp;ei=mPnIT9bfK4mGhQfN_oDIDw&amp;zoom=1&amp;iact=hc&amp;vpx=181&amp;vpy=503&amp;dur=990&amp;hovh=183&amp;hovw=275&amp;tx=169&amp;ty=113&amp;sig=113638237693226492917&amp;page=2&amp;tbnh=153&amp;tbnw=200&amp;start=20&amp;ndsp=25&amp;ved=1t:429,r:15,s:20,i:14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A161-E74F-4DED-8DAB-2800B29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2012-06-01T18:28:00Z</dcterms:created>
  <dcterms:modified xsi:type="dcterms:W3CDTF">2012-06-01T18:28:00Z</dcterms:modified>
</cp:coreProperties>
</file>